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222" w:rsidRDefault="00BB4AFB">
      <w:r>
        <w:rPr>
          <w:noProof/>
          <w:lang w:eastAsia="ru-RU"/>
        </w:rPr>
        <w:drawing>
          <wp:inline distT="0" distB="0" distL="0" distR="0">
            <wp:extent cx="5940425" cy="8168933"/>
            <wp:effectExtent l="0" t="0" r="3175" b="3810"/>
            <wp:docPr id="1" name="Рисунок 1" descr="C:\Users\алас\Pictures\2020-12-0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ас\Pictures\2020-12-06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0167" w:rsidRDefault="000B0167"/>
    <w:p w:rsidR="000B0167" w:rsidRDefault="000B0167"/>
    <w:p w:rsidR="000B0167" w:rsidRDefault="000B0167"/>
    <w:p w:rsidR="000B0167" w:rsidRPr="00C63E5D" w:rsidRDefault="000B0167" w:rsidP="000B0167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3E5D">
        <w:rPr>
          <w:rFonts w:ascii="Times New Roman" w:hAnsi="Times New Roman" w:cs="Times New Roman"/>
          <w:sz w:val="24"/>
          <w:szCs w:val="24"/>
        </w:rPr>
        <w:lastRenderedPageBreak/>
        <w:t xml:space="preserve">1. </w:t>
      </w:r>
      <w:r w:rsidRPr="00C63E5D">
        <w:rPr>
          <w:rFonts w:ascii="Times New Roman" w:hAnsi="Times New Roman" w:cs="Times New Roman"/>
          <w:b/>
          <w:sz w:val="24"/>
          <w:szCs w:val="24"/>
        </w:rPr>
        <w:t>Общие положения</w:t>
      </w:r>
      <w:bookmarkStart w:id="0" w:name="_GoBack"/>
      <w:bookmarkEnd w:id="0"/>
    </w:p>
    <w:p w:rsidR="000B0167" w:rsidRPr="005C29AA" w:rsidRDefault="000B0167" w:rsidP="000B016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5C29AA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5C29AA">
        <w:rPr>
          <w:rFonts w:ascii="Times New Roman" w:hAnsi="Times New Roman" w:cs="Times New Roman"/>
          <w:sz w:val="24"/>
          <w:szCs w:val="24"/>
        </w:rPr>
        <w:t xml:space="preserve">Настоящее Положение «О хранении в архивах информации о результатах освоения учащимися образовательных программ на бумажных и электронных носителях в МБОУ </w:t>
      </w:r>
      <w:r>
        <w:rPr>
          <w:rFonts w:ascii="Times New Roman" w:hAnsi="Times New Roman" w:cs="Times New Roman"/>
          <w:sz w:val="24"/>
          <w:szCs w:val="24"/>
        </w:rPr>
        <w:t>Староисаковской начальной школе-детском саду Бугульминского  муниципального района Республики Татарстан</w:t>
      </w:r>
      <w:r w:rsidRPr="005C29AA">
        <w:rPr>
          <w:rFonts w:ascii="Times New Roman" w:hAnsi="Times New Roman" w:cs="Times New Roman"/>
          <w:sz w:val="24"/>
          <w:szCs w:val="24"/>
        </w:rPr>
        <w:t xml:space="preserve"> (далее-Полож</w:t>
      </w:r>
      <w:r>
        <w:rPr>
          <w:rFonts w:ascii="Times New Roman" w:hAnsi="Times New Roman" w:cs="Times New Roman"/>
          <w:sz w:val="24"/>
          <w:szCs w:val="24"/>
        </w:rPr>
        <w:t xml:space="preserve">ение) является локальным актом </w:t>
      </w:r>
      <w:r w:rsidRPr="005C29AA">
        <w:rPr>
          <w:rFonts w:ascii="Times New Roman" w:hAnsi="Times New Roman" w:cs="Times New Roman"/>
          <w:sz w:val="24"/>
          <w:szCs w:val="24"/>
        </w:rPr>
        <w:t xml:space="preserve">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Староисаковская</w:t>
      </w:r>
      <w:proofErr w:type="spellEnd"/>
      <w:r w:rsidRPr="005C29AA">
        <w:rPr>
          <w:rFonts w:ascii="Times New Roman" w:hAnsi="Times New Roman" w:cs="Times New Roman"/>
          <w:sz w:val="24"/>
          <w:szCs w:val="24"/>
        </w:rPr>
        <w:t xml:space="preserve"> начальная школа – детский сад (далее-образовательное учреждение)), регулирующим порядок хранения в архивах информации о результатах освоения учащимися образовательных программ на бумажных и электронных носителях.      </w:t>
      </w:r>
      <w:proofErr w:type="gramEnd"/>
    </w:p>
    <w:p w:rsidR="000B0167" w:rsidRPr="005C29AA" w:rsidRDefault="000B0167" w:rsidP="000B016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5C29AA">
        <w:rPr>
          <w:rFonts w:ascii="Times New Roman" w:hAnsi="Times New Roman" w:cs="Times New Roman"/>
          <w:sz w:val="24"/>
          <w:szCs w:val="24"/>
        </w:rPr>
        <w:t>1.2. Положение разработано в соответствии с п. 11 ч. 3 ст. 28 Федерального закона от 29 декабря 2012 г. № 273-ФЗ «Об образовании в Российской Федерации». Положение принимается педагогическим советом образовательного учреждения, имеющим право вносить в него свои изменения и дополнения.</w:t>
      </w:r>
    </w:p>
    <w:p w:rsidR="000B0167" w:rsidRPr="005C29AA" w:rsidRDefault="000B0167" w:rsidP="000B016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5C29AA">
        <w:rPr>
          <w:rFonts w:ascii="Times New Roman" w:hAnsi="Times New Roman" w:cs="Times New Roman"/>
          <w:sz w:val="24"/>
          <w:szCs w:val="24"/>
        </w:rPr>
        <w:t>1.3. Порядок хранения в архивах информации о результатах успеваемости, аттестации на бумажных и электронных носителях регламентируется следующими документами:</w:t>
      </w:r>
    </w:p>
    <w:p w:rsidR="000B0167" w:rsidRPr="005C29AA" w:rsidRDefault="000B0167" w:rsidP="000B016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5C29AA">
        <w:rPr>
          <w:rFonts w:ascii="Times New Roman" w:hAnsi="Times New Roman" w:cs="Times New Roman"/>
          <w:sz w:val="24"/>
          <w:szCs w:val="24"/>
        </w:rPr>
        <w:t xml:space="preserve">- Письмом Министерства образования и наук и Российской </w:t>
      </w:r>
      <w:r>
        <w:rPr>
          <w:rFonts w:ascii="Times New Roman" w:hAnsi="Times New Roman" w:cs="Times New Roman"/>
          <w:sz w:val="24"/>
          <w:szCs w:val="24"/>
        </w:rPr>
        <w:t>Федерации от 15.02.2012 «АА-147/</w:t>
      </w:r>
      <w:r w:rsidRPr="005C29AA">
        <w:rPr>
          <w:rFonts w:ascii="Times New Roman" w:hAnsi="Times New Roman" w:cs="Times New Roman"/>
          <w:sz w:val="24"/>
          <w:szCs w:val="24"/>
        </w:rPr>
        <w:t>67 «Системы ведения журналов успеваемости обучающихся в электронном виде в ОУ РФ 2012 г. – часть 1, Системы ведения журналов успеваемости обучающихся в электронном виде в ОУ РФ 2012 г.</w:t>
      </w:r>
    </w:p>
    <w:p w:rsidR="000B0167" w:rsidRPr="005C29AA" w:rsidRDefault="000B0167" w:rsidP="000B016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5C29AA">
        <w:rPr>
          <w:rFonts w:ascii="Times New Roman" w:hAnsi="Times New Roman" w:cs="Times New Roman"/>
          <w:sz w:val="24"/>
          <w:szCs w:val="24"/>
        </w:rPr>
        <w:t>- Законом от 27.07.2006 г. № 152-ФЗ «О персональных данных».</w:t>
      </w:r>
    </w:p>
    <w:p w:rsidR="000B0167" w:rsidRPr="005C29AA" w:rsidRDefault="000B0167" w:rsidP="000B016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5C29AA">
        <w:rPr>
          <w:rFonts w:ascii="Times New Roman" w:hAnsi="Times New Roman" w:cs="Times New Roman"/>
          <w:sz w:val="24"/>
          <w:szCs w:val="24"/>
        </w:rPr>
        <w:t>- Законом от 27.07.2006 г. № 149-ФЗ «Об информации, информационных технологиях и защите информации».</w:t>
      </w:r>
    </w:p>
    <w:p w:rsidR="000B0167" w:rsidRPr="005C29AA" w:rsidRDefault="000B0167" w:rsidP="000B016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5C29AA">
        <w:rPr>
          <w:rFonts w:ascii="Times New Roman" w:hAnsi="Times New Roman" w:cs="Times New Roman"/>
          <w:sz w:val="24"/>
          <w:szCs w:val="24"/>
        </w:rPr>
        <w:t>- Федеральным законом от 19 декабря 2005 г. № 160-ФЗ «О ратификации Конвенции Совета Европы о защите физических лиц при автоматизированной обработке персональных данных».</w:t>
      </w:r>
    </w:p>
    <w:p w:rsidR="000B0167" w:rsidRPr="005C29AA" w:rsidRDefault="000B0167" w:rsidP="000B016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5C29AA">
        <w:rPr>
          <w:rFonts w:ascii="Times New Roman" w:hAnsi="Times New Roman" w:cs="Times New Roman"/>
          <w:sz w:val="24"/>
          <w:szCs w:val="24"/>
        </w:rPr>
        <w:t>- Конвенцией Совета Европы о защите физических лиц при автоматизированной обработке персональных данных.</w:t>
      </w:r>
    </w:p>
    <w:p w:rsidR="000B0167" w:rsidRPr="005C29AA" w:rsidRDefault="000B0167" w:rsidP="000B016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5C29AA">
        <w:rPr>
          <w:rFonts w:ascii="Times New Roman" w:hAnsi="Times New Roman" w:cs="Times New Roman"/>
          <w:sz w:val="24"/>
          <w:szCs w:val="24"/>
        </w:rPr>
        <w:t xml:space="preserve">2. Хранение в архивах бумажных и электронных носителей индивидуального учета результатов освоения </w:t>
      </w:r>
      <w:proofErr w:type="gramStart"/>
      <w:r w:rsidRPr="005C29AA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C29AA">
        <w:rPr>
          <w:rFonts w:ascii="Times New Roman" w:hAnsi="Times New Roman" w:cs="Times New Roman"/>
          <w:sz w:val="24"/>
          <w:szCs w:val="24"/>
        </w:rPr>
        <w:t xml:space="preserve"> основной образовательной программы</w:t>
      </w:r>
    </w:p>
    <w:p w:rsidR="000B0167" w:rsidRPr="005C29AA" w:rsidRDefault="000B0167" w:rsidP="000B016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5C29AA">
        <w:rPr>
          <w:rFonts w:ascii="Times New Roman" w:hAnsi="Times New Roman" w:cs="Times New Roman"/>
          <w:sz w:val="24"/>
          <w:szCs w:val="24"/>
        </w:rPr>
        <w:t>2.1. Обязательными бумажными носителями индивидуального учета результатов освоения обучающимся основной образовательной программы являются:</w:t>
      </w:r>
    </w:p>
    <w:p w:rsidR="000B0167" w:rsidRPr="005C29AA" w:rsidRDefault="000B0167" w:rsidP="000B016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5C29AA">
        <w:rPr>
          <w:rFonts w:ascii="Times New Roman" w:hAnsi="Times New Roman" w:cs="Times New Roman"/>
          <w:sz w:val="24"/>
          <w:szCs w:val="24"/>
        </w:rPr>
        <w:t>- сводные ведомости из электронных журналов;</w:t>
      </w:r>
    </w:p>
    <w:p w:rsidR="000B0167" w:rsidRPr="005C29AA" w:rsidRDefault="000B0167" w:rsidP="000B016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5C29AA">
        <w:rPr>
          <w:rFonts w:ascii="Times New Roman" w:hAnsi="Times New Roman" w:cs="Times New Roman"/>
          <w:sz w:val="24"/>
          <w:szCs w:val="24"/>
        </w:rPr>
        <w:t>- личные дела учащихся;</w:t>
      </w:r>
    </w:p>
    <w:p w:rsidR="000B0167" w:rsidRPr="005C29AA" w:rsidRDefault="000B0167" w:rsidP="000B016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5C29AA">
        <w:rPr>
          <w:rFonts w:ascii="Times New Roman" w:hAnsi="Times New Roman" w:cs="Times New Roman"/>
          <w:sz w:val="24"/>
          <w:szCs w:val="24"/>
        </w:rPr>
        <w:t>- протоколы, анализ результатов прохождения учащимися промежуточной аттестации;</w:t>
      </w:r>
    </w:p>
    <w:p w:rsidR="000B0167" w:rsidRPr="005C29AA" w:rsidRDefault="000B0167" w:rsidP="000B016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5C29AA">
        <w:rPr>
          <w:rFonts w:ascii="Times New Roman" w:hAnsi="Times New Roman" w:cs="Times New Roman"/>
          <w:sz w:val="24"/>
          <w:szCs w:val="24"/>
        </w:rPr>
        <w:t>- портфолио учащихся 1-4 классов.</w:t>
      </w:r>
    </w:p>
    <w:p w:rsidR="000B0167" w:rsidRPr="005C29AA" w:rsidRDefault="000B0167" w:rsidP="000B016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5C29AA">
        <w:rPr>
          <w:rFonts w:ascii="Times New Roman" w:hAnsi="Times New Roman" w:cs="Times New Roman"/>
          <w:sz w:val="24"/>
          <w:szCs w:val="24"/>
        </w:rPr>
        <w:t>2.2. Обязательным электронным носителем индивидуального учета результатов освоения обучающимся основной образовательной программы является электронный журнал.</w:t>
      </w:r>
    </w:p>
    <w:p w:rsidR="000B0167" w:rsidRPr="005C29AA" w:rsidRDefault="000B0167" w:rsidP="000B016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5C29AA">
        <w:rPr>
          <w:rFonts w:ascii="Times New Roman" w:hAnsi="Times New Roman" w:cs="Times New Roman"/>
          <w:sz w:val="24"/>
          <w:szCs w:val="24"/>
        </w:rPr>
        <w:t>2.3. К необязательным бумажным носителям индивидуального учета результатов освоения учащимся основной образовательной программы относятся дневники учащихся.</w:t>
      </w:r>
    </w:p>
    <w:p w:rsidR="000B0167" w:rsidRPr="005C29AA" w:rsidRDefault="000B0167" w:rsidP="000B016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5C29AA">
        <w:rPr>
          <w:rFonts w:ascii="Times New Roman" w:hAnsi="Times New Roman" w:cs="Times New Roman"/>
          <w:sz w:val="24"/>
          <w:szCs w:val="24"/>
        </w:rPr>
        <w:t>2.4. Наличие (использование) необязательных бумажных и электронных носителей</w:t>
      </w:r>
    </w:p>
    <w:p w:rsidR="000B0167" w:rsidRPr="005C29AA" w:rsidRDefault="000B0167" w:rsidP="000B016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5C29AA">
        <w:rPr>
          <w:rFonts w:ascii="Times New Roman" w:hAnsi="Times New Roman" w:cs="Times New Roman"/>
          <w:sz w:val="24"/>
          <w:szCs w:val="24"/>
        </w:rPr>
        <w:t xml:space="preserve">индивидуального учета результатов освоения </w:t>
      </w:r>
      <w:proofErr w:type="gramStart"/>
      <w:r w:rsidRPr="005C29AA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5C29AA">
        <w:rPr>
          <w:rFonts w:ascii="Times New Roman" w:hAnsi="Times New Roman" w:cs="Times New Roman"/>
          <w:sz w:val="24"/>
          <w:szCs w:val="24"/>
        </w:rPr>
        <w:t xml:space="preserve"> основной образовательной</w:t>
      </w:r>
    </w:p>
    <w:p w:rsidR="000B0167" w:rsidRPr="005C29AA" w:rsidRDefault="000B0167" w:rsidP="000B016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5C29AA">
        <w:rPr>
          <w:rFonts w:ascii="Times New Roman" w:hAnsi="Times New Roman" w:cs="Times New Roman"/>
          <w:sz w:val="24"/>
          <w:szCs w:val="24"/>
        </w:rPr>
        <w:t>программы определяется решением администрации образовательного учреждения, педагогов, методического объединения или педагогического совета, родительского собрания.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833F7">
        <w:rPr>
          <w:rFonts w:ascii="Times New Roman" w:hAnsi="Times New Roman" w:cs="Times New Roman"/>
          <w:b/>
          <w:bCs/>
          <w:sz w:val="24"/>
          <w:szCs w:val="24"/>
        </w:rPr>
        <w:t xml:space="preserve">3.  Обязательные носители информации о результатах освоения образовательных программ </w:t>
      </w:r>
      <w:proofErr w:type="gramStart"/>
      <w:r w:rsidRPr="00F833F7">
        <w:rPr>
          <w:rFonts w:ascii="Times New Roman" w:hAnsi="Times New Roman" w:cs="Times New Roman"/>
          <w:b/>
          <w:bCs/>
          <w:sz w:val="24"/>
          <w:szCs w:val="24"/>
        </w:rPr>
        <w:t xml:space="preserve">( </w:t>
      </w:r>
      <w:proofErr w:type="gramEnd"/>
      <w:r w:rsidRPr="00F833F7">
        <w:rPr>
          <w:rFonts w:ascii="Times New Roman" w:hAnsi="Times New Roman" w:cs="Times New Roman"/>
          <w:b/>
          <w:bCs/>
          <w:sz w:val="24"/>
          <w:szCs w:val="24"/>
        </w:rPr>
        <w:t>ведение, ответственность,</w:t>
      </w:r>
      <w:r w:rsidRPr="00F833F7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Pr="00F833F7">
        <w:rPr>
          <w:rFonts w:ascii="Times New Roman" w:hAnsi="Times New Roman" w:cs="Times New Roman"/>
          <w:b/>
          <w:bCs/>
          <w:sz w:val="24"/>
          <w:szCs w:val="24"/>
        </w:rPr>
        <w:t>учет хранения)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833F7">
        <w:rPr>
          <w:rFonts w:ascii="Times New Roman" w:hAnsi="Times New Roman" w:cs="Times New Roman"/>
          <w:b/>
          <w:bCs/>
          <w:sz w:val="24"/>
          <w:szCs w:val="24"/>
        </w:rPr>
        <w:t>3.1. Электронные журналы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3.1.1.Электронный журнал является обязательным электронным носителем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 xml:space="preserve">индивидуального учета результатов освоения </w:t>
      </w:r>
      <w:proofErr w:type="gramStart"/>
      <w:r w:rsidRPr="00F833F7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F833F7">
        <w:rPr>
          <w:rFonts w:ascii="Times New Roman" w:hAnsi="Times New Roman" w:cs="Times New Roman"/>
          <w:sz w:val="24"/>
          <w:szCs w:val="24"/>
        </w:rPr>
        <w:t xml:space="preserve"> основной образовательной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программы начального общего образования.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3.1.2. Одной из задач электронного журнала является информирование родителей и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учащихся через Интернет</w:t>
      </w:r>
      <w:r w:rsidRPr="00F833F7">
        <w:rPr>
          <w:rFonts w:ascii="Times New Roman" w:hAnsi="Times New Roman" w:cs="Times New Roman"/>
          <w:sz w:val="24"/>
          <w:szCs w:val="24"/>
        </w:rPr>
        <w:t xml:space="preserve"> об успеваемости, посещаемости обучающихся, их домашних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833F7">
        <w:rPr>
          <w:rFonts w:ascii="Times New Roman" w:hAnsi="Times New Roman" w:cs="Times New Roman"/>
          <w:sz w:val="24"/>
          <w:szCs w:val="24"/>
        </w:rPr>
        <w:t>заданиях</w:t>
      </w:r>
      <w:proofErr w:type="gramEnd"/>
      <w:r w:rsidRPr="00F833F7">
        <w:rPr>
          <w:rFonts w:ascii="Times New Roman" w:hAnsi="Times New Roman" w:cs="Times New Roman"/>
          <w:sz w:val="24"/>
          <w:szCs w:val="24"/>
        </w:rPr>
        <w:t xml:space="preserve"> и прохождении программ по различным предметам.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3.1.3. Электронный журнал заполняется педагогом-предметником в день проведения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 xml:space="preserve">урока. Оценки (отметки) за контрольную работу выставляются учителем-предметником </w:t>
      </w:r>
      <w:proofErr w:type="gramStart"/>
      <w:r w:rsidRPr="00F833F7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833F7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Pr="00F833F7">
        <w:rPr>
          <w:rFonts w:ascii="Times New Roman" w:hAnsi="Times New Roman" w:cs="Times New Roman"/>
          <w:sz w:val="24"/>
          <w:szCs w:val="24"/>
        </w:rPr>
        <w:t xml:space="preserve"> с основными образовательными программам</w:t>
      </w:r>
      <w:r>
        <w:rPr>
          <w:rFonts w:ascii="Times New Roman" w:hAnsi="Times New Roman" w:cs="Times New Roman"/>
          <w:sz w:val="24"/>
          <w:szCs w:val="24"/>
        </w:rPr>
        <w:t>и начального общего образования</w:t>
      </w:r>
      <w:r w:rsidRPr="00F833F7">
        <w:rPr>
          <w:rFonts w:ascii="Times New Roman" w:hAnsi="Times New Roman" w:cs="Times New Roman"/>
          <w:sz w:val="24"/>
          <w:szCs w:val="24"/>
        </w:rPr>
        <w:t>.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3.1.4. В случае болезни учителя, педагог-предметник, замещающий коллегу, заполняет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электронный журнал в установленном порядке (подпись и другие сведения делаются в журнале  замещения уроков).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</w:t>
      </w:r>
      <w:r w:rsidRPr="00F833F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F833F7">
        <w:rPr>
          <w:rFonts w:ascii="Times New Roman" w:hAnsi="Times New Roman" w:cs="Times New Roman"/>
          <w:sz w:val="24"/>
          <w:szCs w:val="24"/>
        </w:rPr>
        <w:t>. Учитель-предметник выставляет в электронный журнал итоговые оценки (отметки) в рамках промежуточной и итоговой аттестации учащихся каждому ученику своевременно в течение последней недели каждого учебного периода до начала каникулярного периода.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3.1.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F833F7">
        <w:rPr>
          <w:rFonts w:ascii="Times New Roman" w:hAnsi="Times New Roman" w:cs="Times New Roman"/>
          <w:sz w:val="24"/>
          <w:szCs w:val="24"/>
        </w:rPr>
        <w:t>. С результатами освоения ребенком образовательных программ учащимся родители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могут познакомиться ежедневно на школьном сайте в разделе «Электронный журнал»,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833F7">
        <w:rPr>
          <w:rFonts w:ascii="Times New Roman" w:hAnsi="Times New Roman" w:cs="Times New Roman"/>
          <w:sz w:val="24"/>
          <w:szCs w:val="24"/>
        </w:rPr>
        <w:t>классный руководитель в начале учебного года обязан передать родителям (законным</w:t>
      </w:r>
      <w:proofErr w:type="gramEnd"/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представителям) реквизиты доступа в данный раздел.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3.1.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F833F7">
        <w:rPr>
          <w:rFonts w:ascii="Times New Roman" w:hAnsi="Times New Roman" w:cs="Times New Roman"/>
          <w:sz w:val="24"/>
          <w:szCs w:val="24"/>
        </w:rPr>
        <w:t>.Системный администратор несет ответственность за техническое</w:t>
      </w:r>
      <w:r w:rsidRPr="00F833F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833F7">
        <w:rPr>
          <w:rFonts w:ascii="Times New Roman" w:hAnsi="Times New Roman" w:cs="Times New Roman"/>
          <w:sz w:val="24"/>
          <w:szCs w:val="24"/>
        </w:rPr>
        <w:t>функционирование электронного журнала и смежных систем, а также производит резервное копирование данных и их восстановление в актуальном состоянии.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3.1.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F833F7">
        <w:rPr>
          <w:rFonts w:ascii="Times New Roman" w:hAnsi="Times New Roman" w:cs="Times New Roman"/>
          <w:sz w:val="24"/>
          <w:szCs w:val="24"/>
        </w:rPr>
        <w:t>. В конце каждого учебного года электронные журналы проходят процедуру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архивации и хранятся в течение 5 лет. Изъятые из электронных журналов успеваемости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 xml:space="preserve">учащихся сводные ведомости успеваемости на электронных носителях хранятся в течение 25 лет. Архивное хранение учетных данных в электронном виде предусматривает </w:t>
      </w:r>
      <w:proofErr w:type="gramStart"/>
      <w:r w:rsidRPr="00F833F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833F7">
        <w:rPr>
          <w:rFonts w:ascii="Times New Roman" w:hAnsi="Times New Roman" w:cs="Times New Roman"/>
          <w:sz w:val="24"/>
          <w:szCs w:val="24"/>
        </w:rPr>
        <w:t xml:space="preserve"> их целостностью и достоверностью на протяжении всего срока.</w:t>
      </w:r>
    </w:p>
    <w:p w:rsidR="000B016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833F7">
        <w:rPr>
          <w:rFonts w:ascii="Times New Roman" w:hAnsi="Times New Roman" w:cs="Times New Roman"/>
          <w:b/>
          <w:bCs/>
          <w:sz w:val="24"/>
          <w:szCs w:val="24"/>
        </w:rPr>
        <w:t>3.2. Личные дела учащихся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3.2.1. Личное дело учащегося является обязательным бумажным носителем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 xml:space="preserve">индивидуального учета результатов освоения </w:t>
      </w:r>
      <w:proofErr w:type="gramStart"/>
      <w:r w:rsidRPr="00F833F7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F833F7">
        <w:rPr>
          <w:rFonts w:ascii="Times New Roman" w:hAnsi="Times New Roman" w:cs="Times New Roman"/>
          <w:sz w:val="24"/>
          <w:szCs w:val="24"/>
        </w:rPr>
        <w:t>, основной образовательной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программы, т.к. в личном деле выставляются итоговые результаты учащегося по предметам учебного пла</w:t>
      </w:r>
      <w:r>
        <w:rPr>
          <w:rFonts w:ascii="Times New Roman" w:hAnsi="Times New Roman" w:cs="Times New Roman"/>
          <w:sz w:val="24"/>
          <w:szCs w:val="24"/>
        </w:rPr>
        <w:t>на  образовательного учреждения</w:t>
      </w:r>
      <w:r w:rsidRPr="00F833F7">
        <w:rPr>
          <w:rFonts w:ascii="Times New Roman" w:hAnsi="Times New Roman" w:cs="Times New Roman"/>
          <w:sz w:val="24"/>
          <w:szCs w:val="24"/>
        </w:rPr>
        <w:t>.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3.2.2. Личное дело учащегося ведется в  образовательном учреждении  на каждого учащегося с момента поступления в  образовательное учреждение  и до ее окончания (выбытия), имеет номер, соответствующий номеру в алфавитной книге записи учащихся.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3.2.3. Итоговые результаты учащегося по каждому году обучения выставляются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классным руководителем, заверяются печатью, предназначенной для документов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образовательного учреждения и подписью классного руководителя.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3.2.4. В личное дело вносится запись о результатах освоения учащимся образовательных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833F7">
        <w:rPr>
          <w:rFonts w:ascii="Times New Roman" w:hAnsi="Times New Roman" w:cs="Times New Roman"/>
          <w:sz w:val="24"/>
          <w:szCs w:val="24"/>
        </w:rPr>
        <w:t>программ: «переведен в ...класс», «оставлен на повторное обучение» с указание даты и №</w:t>
      </w:r>
      <w:proofErr w:type="gramEnd"/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протокола решения педагогического совета.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 xml:space="preserve">3.2.5. </w:t>
      </w:r>
      <w:r w:rsidRPr="00F833F7">
        <w:rPr>
          <w:rFonts w:ascii="Times New Roman" w:hAnsi="Times New Roman" w:cs="Times New Roman"/>
          <w:sz w:val="24"/>
          <w:szCs w:val="24"/>
          <w:lang w:val="tt-RU"/>
        </w:rPr>
        <w:t>Руководител</w:t>
      </w:r>
      <w:r w:rsidRPr="00F833F7">
        <w:rPr>
          <w:rFonts w:ascii="Times New Roman" w:hAnsi="Times New Roman" w:cs="Times New Roman"/>
          <w:sz w:val="24"/>
          <w:szCs w:val="24"/>
        </w:rPr>
        <w:t>ь   образовательного учреждения обеспечивает хранение личных дел учащихся на протяжении всего периода обучения учащегося в данном образовательном учреждении.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3.2.6. Личное дело при переводе учащегося в другое образовательное учреждение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 xml:space="preserve">выдается родителям (законным представителям) учащегося с </w:t>
      </w:r>
      <w:proofErr w:type="gramStart"/>
      <w:r w:rsidRPr="00F833F7">
        <w:rPr>
          <w:rFonts w:ascii="Times New Roman" w:hAnsi="Times New Roman" w:cs="Times New Roman"/>
          <w:sz w:val="24"/>
          <w:szCs w:val="24"/>
        </w:rPr>
        <w:t>соответствующей</w:t>
      </w:r>
      <w:proofErr w:type="gramEnd"/>
      <w:r w:rsidRPr="00F833F7">
        <w:rPr>
          <w:rFonts w:ascii="Times New Roman" w:hAnsi="Times New Roman" w:cs="Times New Roman"/>
          <w:sz w:val="24"/>
          <w:szCs w:val="24"/>
        </w:rPr>
        <w:t xml:space="preserve"> в нем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пометкой.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b/>
          <w:bCs/>
          <w:sz w:val="24"/>
          <w:szCs w:val="24"/>
        </w:rPr>
        <w:t>3.3.  Портфолио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3.3.1. Порядок оценки деятельности учащихся по различным направлениям с помощью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составления портфолио, оформление портфолио учащегося школы, требования к содержанию  Портфолио регламентирует Положение о Портфолио учащегося.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3.3.2. При переводе ребенка в другое образовательно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F833F7">
        <w:rPr>
          <w:rFonts w:ascii="Times New Roman" w:hAnsi="Times New Roman" w:cs="Times New Roman"/>
          <w:sz w:val="24"/>
          <w:szCs w:val="24"/>
        </w:rPr>
        <w:t xml:space="preserve"> учреждение портфолио выдается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lastRenderedPageBreak/>
        <w:t>на руки родителям (законным представителям) вместе с Личным делом, медицинской картой учащегося.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</w:t>
      </w:r>
      <w:r w:rsidRPr="00F833F7">
        <w:rPr>
          <w:rFonts w:ascii="Times New Roman" w:hAnsi="Times New Roman" w:cs="Times New Roman"/>
          <w:sz w:val="24"/>
          <w:szCs w:val="24"/>
        </w:rPr>
        <w:t>.3. Портфолио может храниться у учащегося, а также находиться в классном кабинете</w:t>
      </w:r>
    </w:p>
    <w:p w:rsidR="000B0167" w:rsidRPr="00F833F7" w:rsidRDefault="000B0167" w:rsidP="000B01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33F7">
        <w:rPr>
          <w:rFonts w:ascii="Times New Roman" w:hAnsi="Times New Roman" w:cs="Times New Roman"/>
          <w:sz w:val="24"/>
          <w:szCs w:val="24"/>
        </w:rPr>
        <w:t>(у классного руководителя) на протяжении всего периода обучения.</w:t>
      </w:r>
    </w:p>
    <w:p w:rsidR="000B0167" w:rsidRPr="00736F3A" w:rsidRDefault="000B0167" w:rsidP="000B0167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0B0167" w:rsidRDefault="000B0167" w:rsidP="000B0167">
      <w:pPr>
        <w:jc w:val="both"/>
      </w:pPr>
    </w:p>
    <w:sectPr w:rsidR="000B01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1E7"/>
    <w:rsid w:val="000B0167"/>
    <w:rsid w:val="005321E7"/>
    <w:rsid w:val="00994222"/>
    <w:rsid w:val="00BB4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4A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4AFB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B016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4A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4AFB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B01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1026</Words>
  <Characters>5851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Хуснуллин</dc:creator>
  <cp:lastModifiedBy>Хуснуллин</cp:lastModifiedBy>
  <cp:revision>3</cp:revision>
  <cp:lastPrinted>2020-12-06T16:14:00Z</cp:lastPrinted>
  <dcterms:created xsi:type="dcterms:W3CDTF">2020-12-06T15:45:00Z</dcterms:created>
  <dcterms:modified xsi:type="dcterms:W3CDTF">2020-12-06T16:14:00Z</dcterms:modified>
</cp:coreProperties>
</file>